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3C59" w14:textId="77777777" w:rsidR="00EC7B96" w:rsidRPr="00EC7B96" w:rsidRDefault="00EC7B96" w:rsidP="00EC7B96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EC7B96">
        <w:rPr>
          <w:rFonts w:ascii="Arial" w:eastAsia="Times New Roman" w:hAnsi="Arial" w:cs="Arial"/>
          <w:color w:val="222222"/>
          <w:sz w:val="22"/>
          <w:szCs w:val="22"/>
        </w:rPr>
        <w:t>For Friday, 10/29 handheld labyrinth walk, I will be reading </w:t>
      </w:r>
      <w:r w:rsidRPr="00EC7B9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poems and meditations for October and November from a book called </w:t>
      </w:r>
      <w:r w:rsidRPr="00EC7B96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Dancing Moons</w:t>
      </w:r>
      <w:r w:rsidRPr="00EC7B9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(Nancy Wood). </w:t>
      </w:r>
    </w:p>
    <w:p w14:paraId="655E0F33" w14:textId="77777777" w:rsidR="00EC7B96" w:rsidRPr="00EC7B96" w:rsidRDefault="00EC7B96" w:rsidP="00EC7B96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EC7B9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</w:t>
      </w:r>
    </w:p>
    <w:p w14:paraId="647A14CE" w14:textId="77777777" w:rsidR="00EC7B96" w:rsidRPr="00EC7B96" w:rsidRDefault="00EC7B96" w:rsidP="00EC7B96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EC7B9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Music will be selections played by Shoshana Michael from a collection of albums --- “Reflection,” “Ethereal,” and “If.”</w:t>
      </w:r>
    </w:p>
    <w:p w14:paraId="054B3814" w14:textId="77777777" w:rsidR="006A3A10" w:rsidRDefault="006A3A10"/>
    <w:sectPr w:rsidR="006A3A1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6"/>
    <w:rsid w:val="006A3A10"/>
    <w:rsid w:val="00D06E16"/>
    <w:rsid w:val="00E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4FA25"/>
  <w15:chartTrackingRefBased/>
  <w15:docId w15:val="{13CDDA60-D96C-584B-A43A-2F4CCE8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2021-11-01T21:08:00Z</dcterms:created>
  <dcterms:modified xsi:type="dcterms:W3CDTF">2021-11-01T21:09:00Z</dcterms:modified>
</cp:coreProperties>
</file>